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6043AE" w:rsidRPr="00D143D5" w:rsidTr="000C26A8">
        <w:trPr>
          <w:trHeight w:val="567"/>
        </w:trPr>
        <w:tc>
          <w:tcPr>
            <w:tcW w:w="13892" w:type="dxa"/>
            <w:shd w:val="clear" w:color="auto" w:fill="F79646" w:themeFill="accent6"/>
            <w:vAlign w:val="center"/>
          </w:tcPr>
          <w:p w:rsidR="006043AE" w:rsidRPr="00D143D5" w:rsidRDefault="00986A16" w:rsidP="00C30028">
            <w:pPr>
              <w:rPr>
                <w:sz w:val="40"/>
                <w:szCs w:val="28"/>
              </w:rPr>
            </w:pPr>
            <w:r w:rsidRPr="00A50F8A">
              <w:rPr>
                <w:sz w:val="40"/>
                <w:szCs w:val="28"/>
              </w:rPr>
              <w:t>Emergency Management Audit</w:t>
            </w:r>
          </w:p>
        </w:tc>
      </w:tr>
    </w:tbl>
    <w:tbl>
      <w:tblPr>
        <w:tblStyle w:val="TableGrid1"/>
        <w:tblW w:w="1389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799"/>
      </w:tblGrid>
      <w:tr w:rsidR="006043AE" w:rsidTr="000C26A8">
        <w:trPr>
          <w:trHeight w:val="397"/>
        </w:trPr>
        <w:tc>
          <w:tcPr>
            <w:tcW w:w="2093" w:type="dxa"/>
            <w:tcBorders>
              <w:top w:val="single" w:sz="1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:rsidR="006043AE" w:rsidRPr="008D3E68" w:rsidRDefault="006043AE" w:rsidP="00C30028">
            <w:pPr>
              <w:rPr>
                <w:b/>
              </w:rPr>
            </w:pPr>
            <w:r>
              <w:rPr>
                <w:b/>
              </w:rPr>
              <w:t>Entity:</w:t>
            </w:r>
          </w:p>
        </w:tc>
        <w:tc>
          <w:tcPr>
            <w:tcW w:w="11799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vAlign w:val="center"/>
          </w:tcPr>
          <w:p w:rsidR="006043AE" w:rsidRPr="008D3E68" w:rsidRDefault="006043AE" w:rsidP="00C30028">
            <w:pPr>
              <w:rPr>
                <w:b/>
              </w:rPr>
            </w:pPr>
          </w:p>
        </w:tc>
      </w:tr>
      <w:tr w:rsidR="006043AE" w:rsidTr="000C26A8">
        <w:trPr>
          <w:trHeight w:val="397"/>
        </w:trPr>
        <w:tc>
          <w:tcPr>
            <w:tcW w:w="2093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:rsidR="006043AE" w:rsidRPr="008D3E68" w:rsidRDefault="006043AE" w:rsidP="00C30028">
            <w:pPr>
              <w:rPr>
                <w:b/>
              </w:rPr>
            </w:pPr>
            <w:r>
              <w:rPr>
                <w:b/>
              </w:rPr>
              <w:t>Location/Site:</w:t>
            </w:r>
          </w:p>
        </w:tc>
        <w:tc>
          <w:tcPr>
            <w:tcW w:w="1179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vAlign w:val="center"/>
          </w:tcPr>
          <w:p w:rsidR="006043AE" w:rsidRPr="008D3E68" w:rsidRDefault="006043AE" w:rsidP="00C30028">
            <w:pPr>
              <w:rPr>
                <w:b/>
              </w:rPr>
            </w:pPr>
          </w:p>
        </w:tc>
      </w:tr>
      <w:tr w:rsidR="006043AE" w:rsidTr="000C26A8">
        <w:trPr>
          <w:trHeight w:val="397"/>
        </w:trPr>
        <w:tc>
          <w:tcPr>
            <w:tcW w:w="2093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DE9D9" w:themeFill="accent6" w:themeFillTint="33"/>
            <w:vAlign w:val="center"/>
          </w:tcPr>
          <w:p w:rsidR="006043AE" w:rsidRDefault="006043AE" w:rsidP="00C30028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1179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auto"/>
            <w:vAlign w:val="center"/>
          </w:tcPr>
          <w:p w:rsidR="006043AE" w:rsidRPr="008D3E68" w:rsidRDefault="006043AE" w:rsidP="00C30028">
            <w:pPr>
              <w:rPr>
                <w:b/>
              </w:rPr>
            </w:pPr>
          </w:p>
        </w:tc>
      </w:tr>
    </w:tbl>
    <w:p w:rsidR="000C26A8" w:rsidRPr="000C26A8" w:rsidRDefault="000C26A8">
      <w:pPr>
        <w:rPr>
          <w:sz w:val="2"/>
        </w:rPr>
      </w:pPr>
    </w:p>
    <w:tbl>
      <w:tblPr>
        <w:tblStyle w:val="TableGrid"/>
        <w:tblW w:w="138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463"/>
        <w:gridCol w:w="567"/>
        <w:gridCol w:w="567"/>
        <w:gridCol w:w="6293"/>
      </w:tblGrid>
      <w:tr w:rsidR="008B186A" w:rsidRPr="001C08FB" w:rsidTr="00986A16">
        <w:trPr>
          <w:trHeight w:val="397"/>
          <w:tblHeader/>
        </w:trPr>
        <w:tc>
          <w:tcPr>
            <w:tcW w:w="6463" w:type="dxa"/>
            <w:tcBorders>
              <w:bottom w:val="nil"/>
            </w:tcBorders>
            <w:shd w:val="clear" w:color="auto" w:fill="F79646" w:themeFill="accent6"/>
            <w:vAlign w:val="center"/>
          </w:tcPr>
          <w:p w:rsidR="006043AE" w:rsidRPr="001C08FB" w:rsidRDefault="006043AE" w:rsidP="00C30028">
            <w:pPr>
              <w:rPr>
                <w:b/>
              </w:rPr>
            </w:pPr>
            <w:r w:rsidRPr="001C08FB">
              <w:rPr>
                <w:b/>
              </w:rPr>
              <w:t>Questions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79646" w:themeFill="accent6"/>
            <w:vAlign w:val="center"/>
          </w:tcPr>
          <w:p w:rsidR="006043AE" w:rsidRPr="001C08FB" w:rsidRDefault="006043AE" w:rsidP="00C30028">
            <w:pPr>
              <w:rPr>
                <w:b/>
              </w:rPr>
            </w:pPr>
            <w:r w:rsidRPr="001C08FB">
              <w:rPr>
                <w:b/>
              </w:rPr>
              <w:t>Yes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79646" w:themeFill="accent6"/>
            <w:vAlign w:val="center"/>
          </w:tcPr>
          <w:p w:rsidR="006043AE" w:rsidRPr="001C08FB" w:rsidRDefault="006043AE" w:rsidP="00C30028">
            <w:pPr>
              <w:rPr>
                <w:b/>
              </w:rPr>
            </w:pPr>
            <w:r w:rsidRPr="001C08FB">
              <w:rPr>
                <w:b/>
              </w:rPr>
              <w:t>No</w:t>
            </w:r>
          </w:p>
        </w:tc>
        <w:tc>
          <w:tcPr>
            <w:tcW w:w="6293" w:type="dxa"/>
            <w:tcBorders>
              <w:bottom w:val="nil"/>
            </w:tcBorders>
            <w:shd w:val="clear" w:color="auto" w:fill="F79646" w:themeFill="accent6"/>
            <w:vAlign w:val="center"/>
          </w:tcPr>
          <w:p w:rsidR="006043AE" w:rsidRPr="001C08FB" w:rsidRDefault="006043AE" w:rsidP="001C08FB">
            <w:pPr>
              <w:rPr>
                <w:b/>
              </w:rPr>
            </w:pPr>
            <w:r w:rsidRPr="001C08FB">
              <w:rPr>
                <w:b/>
              </w:rPr>
              <w:t>Comments/ Actions Required</w:t>
            </w:r>
          </w:p>
        </w:tc>
      </w:tr>
      <w:tr w:rsidR="00986A16" w:rsidRPr="001C08FB" w:rsidTr="00A6229D">
        <w:trPr>
          <w:trHeight w:val="397"/>
        </w:trPr>
        <w:tc>
          <w:tcPr>
            <w:tcW w:w="6463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986A16" w:rsidRPr="001C08FB" w:rsidRDefault="00986A16" w:rsidP="00C30028">
            <w:pPr>
              <w:rPr>
                <w:b/>
              </w:rPr>
            </w:pPr>
            <w:r>
              <w:rPr>
                <w:b/>
              </w:rPr>
              <w:t>Planning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986A16" w:rsidRPr="001C08FB" w:rsidRDefault="00986A16" w:rsidP="00C30028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986A16" w:rsidRPr="001C08FB" w:rsidRDefault="00986A16" w:rsidP="00C30028">
            <w:pPr>
              <w:rPr>
                <w:b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  <w:vAlign w:val="center"/>
          </w:tcPr>
          <w:p w:rsidR="00986A16" w:rsidRPr="001C08FB" w:rsidRDefault="00986A16" w:rsidP="001C08FB">
            <w:pPr>
              <w:rPr>
                <w:b/>
              </w:rPr>
            </w:pPr>
          </w:p>
        </w:tc>
      </w:tr>
      <w:tr w:rsidR="008B186A" w:rsidRPr="0003005E" w:rsidTr="00A6229D">
        <w:trPr>
          <w:trHeight w:val="1531"/>
        </w:trPr>
        <w:tc>
          <w:tcPr>
            <w:tcW w:w="6463" w:type="dxa"/>
            <w:tcBorders>
              <w:top w:val="nil"/>
            </w:tcBorders>
          </w:tcPr>
          <w:p w:rsidR="00986A16" w:rsidRPr="00C073AE" w:rsidRDefault="00986A16" w:rsidP="00986A16">
            <w:pPr>
              <w:rPr>
                <w:lang w:val="en-AU"/>
              </w:rPr>
            </w:pPr>
            <w:r w:rsidRPr="00C073AE">
              <w:rPr>
                <w:lang w:val="en-AU"/>
              </w:rPr>
              <w:t xml:space="preserve">Has an Emergency risk assessment been conducted for each </w:t>
            </w:r>
            <w:r>
              <w:rPr>
                <w:lang w:val="en-AU"/>
              </w:rPr>
              <w:t>site</w:t>
            </w:r>
            <w:r w:rsidRPr="00C073AE">
              <w:rPr>
                <w:lang w:val="en-AU"/>
              </w:rPr>
              <w:t xml:space="preserve">? </w:t>
            </w:r>
          </w:p>
          <w:p w:rsidR="00986A16" w:rsidRPr="00C073AE" w:rsidRDefault="00986A16" w:rsidP="00986A16">
            <w:pPr>
              <w:rPr>
                <w:lang w:val="en-AU"/>
              </w:rPr>
            </w:pPr>
            <w:r w:rsidRPr="00C073AE">
              <w:rPr>
                <w:lang w:val="en-AU"/>
              </w:rPr>
              <w:t>Risk assessments should take into account the following:</w:t>
            </w:r>
          </w:p>
          <w:p w:rsidR="00986A16" w:rsidRPr="00C073AE" w:rsidRDefault="00986A16" w:rsidP="00986A16">
            <w:pPr>
              <w:pStyle w:val="ListParagraph"/>
              <w:numPr>
                <w:ilvl w:val="0"/>
                <w:numId w:val="10"/>
              </w:numPr>
              <w:rPr>
                <w:lang w:val="en-AU"/>
              </w:rPr>
            </w:pPr>
            <w:r w:rsidRPr="00C073AE">
              <w:rPr>
                <w:lang w:val="en-AU"/>
              </w:rPr>
              <w:t xml:space="preserve">likely emergencies, </w:t>
            </w:r>
          </w:p>
          <w:p w:rsidR="00986A16" w:rsidRPr="00C073AE" w:rsidRDefault="00986A16" w:rsidP="00986A16">
            <w:pPr>
              <w:pStyle w:val="ListParagraph"/>
              <w:numPr>
                <w:ilvl w:val="0"/>
                <w:numId w:val="10"/>
              </w:numPr>
              <w:rPr>
                <w:lang w:val="en-AU"/>
              </w:rPr>
            </w:pPr>
            <w:r w:rsidRPr="00C073AE">
              <w:rPr>
                <w:lang w:val="en-AU"/>
              </w:rPr>
              <w:t xml:space="preserve">the surrounding environment, </w:t>
            </w:r>
          </w:p>
          <w:p w:rsidR="00986A16" w:rsidRPr="00C073AE" w:rsidRDefault="00986A16" w:rsidP="00986A16">
            <w:pPr>
              <w:pStyle w:val="ListParagraph"/>
              <w:numPr>
                <w:ilvl w:val="0"/>
                <w:numId w:val="10"/>
              </w:numPr>
              <w:rPr>
                <w:lang w:val="en-AU"/>
              </w:rPr>
            </w:pPr>
            <w:r w:rsidRPr="00C073AE">
              <w:rPr>
                <w:lang w:val="en-AU"/>
              </w:rPr>
              <w:t xml:space="preserve">the size and nature of the workplace, </w:t>
            </w:r>
          </w:p>
          <w:p w:rsidR="00986A16" w:rsidRPr="00986A16" w:rsidRDefault="00986A16" w:rsidP="00986A16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C073AE">
              <w:rPr>
                <w:lang w:val="en-AU"/>
              </w:rPr>
              <w:t xml:space="preserve">workplace hazards, and </w:t>
            </w:r>
          </w:p>
          <w:p w:rsidR="00174C1B" w:rsidRPr="0003005E" w:rsidRDefault="00986A16" w:rsidP="00986A16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C073AE">
              <w:rPr>
                <w:lang w:val="en-AU"/>
              </w:rPr>
              <w:t>other site-specific factors that m</w:t>
            </w:r>
            <w:r w:rsidR="00A6229D">
              <w:rPr>
                <w:lang w:val="en-AU"/>
              </w:rPr>
              <w:t>ay influence emergency response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</w:tcBorders>
          </w:tcPr>
          <w:p w:rsidR="00174C1B" w:rsidRPr="008D3E68" w:rsidRDefault="00174C1B" w:rsidP="001C08FB">
            <w:pPr>
              <w:spacing w:before="120"/>
              <w:rPr>
                <w:b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74C1B" w:rsidRPr="008D3E68" w:rsidRDefault="00174C1B" w:rsidP="001C08FB">
            <w:pPr>
              <w:spacing w:before="120"/>
              <w:rPr>
                <w:b/>
              </w:rPr>
            </w:pPr>
          </w:p>
        </w:tc>
        <w:tc>
          <w:tcPr>
            <w:tcW w:w="6293" w:type="dxa"/>
            <w:tcBorders>
              <w:top w:val="nil"/>
            </w:tcBorders>
          </w:tcPr>
          <w:p w:rsidR="00174C1B" w:rsidRPr="00D3795C" w:rsidRDefault="00174C1B" w:rsidP="001C08FB">
            <w:pPr>
              <w:spacing w:before="120"/>
              <w:rPr>
                <w:b/>
                <w:color w:val="7F7F7F" w:themeColor="text1" w:themeTint="80"/>
              </w:rPr>
            </w:pPr>
          </w:p>
        </w:tc>
      </w:tr>
      <w:tr w:rsidR="008B186A" w:rsidRPr="0003005E" w:rsidTr="00A6229D">
        <w:trPr>
          <w:trHeight w:val="907"/>
        </w:trPr>
        <w:tc>
          <w:tcPr>
            <w:tcW w:w="6463" w:type="dxa"/>
          </w:tcPr>
          <w:p w:rsidR="00731770" w:rsidRDefault="00986A16" w:rsidP="001C08FB">
            <w:pPr>
              <w:spacing w:before="120"/>
            </w:pPr>
            <w:r w:rsidRPr="00C073AE">
              <w:rPr>
                <w:lang w:val="en-AU"/>
              </w:rPr>
              <w:t>Has an Emergency Response Plan been developed that covers procedures for dealing with each identified likely emergency?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03005E" w:rsidRDefault="00731770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RPr="0003005E" w:rsidTr="00A6229D">
        <w:trPr>
          <w:trHeight w:val="624"/>
        </w:trPr>
        <w:tc>
          <w:tcPr>
            <w:tcW w:w="6463" w:type="dxa"/>
          </w:tcPr>
          <w:p w:rsidR="00986A16" w:rsidRDefault="00986A16" w:rsidP="00986A16">
            <w:pPr>
              <w:rPr>
                <w:lang w:val="en-AU"/>
              </w:rPr>
            </w:pPr>
            <w:r w:rsidRPr="00C073AE">
              <w:rPr>
                <w:lang w:val="en-AU"/>
              </w:rPr>
              <w:t>Does the Emergency Response Plan include</w:t>
            </w:r>
            <w:r>
              <w:rPr>
                <w:lang w:val="en-AU"/>
              </w:rPr>
              <w:t xml:space="preserve"> the following</w:t>
            </w:r>
            <w:r w:rsidRPr="00C073AE">
              <w:rPr>
                <w:lang w:val="en-AU"/>
              </w:rPr>
              <w:t xml:space="preserve">: </w:t>
            </w:r>
          </w:p>
          <w:p w:rsidR="00986A16" w:rsidRDefault="00986A16" w:rsidP="00986A16">
            <w:pPr>
              <w:pStyle w:val="ListParagraph"/>
              <w:numPr>
                <w:ilvl w:val="0"/>
                <w:numId w:val="11"/>
              </w:numPr>
              <w:rPr>
                <w:lang w:val="en-AU"/>
              </w:rPr>
            </w:pPr>
            <w:r w:rsidRPr="00C073AE">
              <w:rPr>
                <w:lang w:val="en-AU"/>
              </w:rPr>
              <w:t xml:space="preserve">Evacuation Procedures, </w:t>
            </w:r>
          </w:p>
          <w:p w:rsidR="00986A16" w:rsidRPr="00986A16" w:rsidRDefault="00986A16" w:rsidP="00986A16">
            <w:pPr>
              <w:pStyle w:val="ListParagraph"/>
              <w:numPr>
                <w:ilvl w:val="0"/>
                <w:numId w:val="11"/>
              </w:numPr>
            </w:pPr>
            <w:r w:rsidRPr="00C073AE">
              <w:rPr>
                <w:lang w:val="en-AU"/>
              </w:rPr>
              <w:t xml:space="preserve">Internal and External communication methods (including emergency services and neighbours), and </w:t>
            </w:r>
          </w:p>
          <w:p w:rsidR="00731770" w:rsidRDefault="00986A16" w:rsidP="00986A16">
            <w:pPr>
              <w:pStyle w:val="ListParagraph"/>
              <w:numPr>
                <w:ilvl w:val="0"/>
                <w:numId w:val="11"/>
              </w:numPr>
            </w:pPr>
            <w:r>
              <w:rPr>
                <w:lang w:val="en-AU"/>
              </w:rPr>
              <w:t>P</w:t>
            </w:r>
            <w:r w:rsidRPr="00C073AE">
              <w:rPr>
                <w:lang w:val="en-AU"/>
              </w:rPr>
              <w:t>rovision of medical assistance?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D3795C" w:rsidRDefault="00731770" w:rsidP="001C08FB">
            <w:pPr>
              <w:spacing w:before="120"/>
              <w:rPr>
                <w:color w:val="7F7F7F" w:themeColor="text1" w:themeTint="80"/>
              </w:rPr>
            </w:pPr>
          </w:p>
        </w:tc>
      </w:tr>
      <w:tr w:rsidR="008B186A" w:rsidRPr="0003005E" w:rsidTr="00A6229D">
        <w:trPr>
          <w:trHeight w:val="894"/>
        </w:trPr>
        <w:tc>
          <w:tcPr>
            <w:tcW w:w="6463" w:type="dxa"/>
          </w:tcPr>
          <w:p w:rsidR="00236F4C" w:rsidRDefault="00986A16" w:rsidP="00986A16">
            <w:pPr>
              <w:spacing w:before="120"/>
            </w:pPr>
            <w:r w:rsidRPr="00986A16">
              <w:rPr>
                <w:lang w:val="en-AU"/>
              </w:rPr>
              <w:t>Has the Emergency Response Plan been tested in the last 12 months? (i.e. a desktop review or simulation where scenarios are role-played and discussed)</w:t>
            </w:r>
          </w:p>
        </w:tc>
        <w:tc>
          <w:tcPr>
            <w:tcW w:w="567" w:type="dxa"/>
          </w:tcPr>
          <w:p w:rsidR="00236F4C" w:rsidRDefault="00236F4C" w:rsidP="001C08FB">
            <w:pPr>
              <w:spacing w:before="120"/>
            </w:pPr>
          </w:p>
        </w:tc>
        <w:tc>
          <w:tcPr>
            <w:tcW w:w="567" w:type="dxa"/>
          </w:tcPr>
          <w:p w:rsidR="00236F4C" w:rsidRDefault="00236F4C" w:rsidP="001C08FB">
            <w:pPr>
              <w:spacing w:before="120"/>
            </w:pPr>
          </w:p>
        </w:tc>
        <w:tc>
          <w:tcPr>
            <w:tcW w:w="6293" w:type="dxa"/>
          </w:tcPr>
          <w:p w:rsidR="00236F4C" w:rsidRPr="00D3795C" w:rsidRDefault="00236F4C" w:rsidP="001C08FB">
            <w:pPr>
              <w:spacing w:before="120"/>
              <w:rPr>
                <w:color w:val="7F7F7F" w:themeColor="text1" w:themeTint="80"/>
              </w:rPr>
            </w:pPr>
          </w:p>
        </w:tc>
      </w:tr>
      <w:tr w:rsidR="008B186A" w:rsidRPr="0003005E" w:rsidTr="00A6229D">
        <w:trPr>
          <w:trHeight w:val="1320"/>
        </w:trPr>
        <w:tc>
          <w:tcPr>
            <w:tcW w:w="6463" w:type="dxa"/>
          </w:tcPr>
          <w:p w:rsidR="00986A16" w:rsidRDefault="00986A16" w:rsidP="00986A16">
            <w:pPr>
              <w:rPr>
                <w:lang w:val="en-AU"/>
              </w:rPr>
            </w:pPr>
            <w:r>
              <w:rPr>
                <w:lang w:val="en-AU"/>
              </w:rPr>
              <w:t>As a result of the test/ simulation, w</w:t>
            </w:r>
            <w:r w:rsidRPr="00C073AE">
              <w:rPr>
                <w:lang w:val="en-AU"/>
              </w:rPr>
              <w:t>as the Emergency Response Plan found to be effective</w:t>
            </w:r>
            <w:r>
              <w:rPr>
                <w:lang w:val="en-AU"/>
              </w:rPr>
              <w:t>?</w:t>
            </w:r>
            <w:r w:rsidRPr="00C073AE">
              <w:rPr>
                <w:lang w:val="en-AU"/>
              </w:rPr>
              <w:t xml:space="preserve"> </w:t>
            </w:r>
          </w:p>
          <w:p w:rsidR="00731770" w:rsidRDefault="00986A16" w:rsidP="00986A16">
            <w:pPr>
              <w:spacing w:before="120"/>
            </w:pPr>
            <w:r>
              <w:rPr>
                <w:lang w:val="en-AU"/>
              </w:rPr>
              <w:t xml:space="preserve">Further, if corrective actions were identified have they been closed </w:t>
            </w:r>
            <w:r w:rsidRPr="00C073AE">
              <w:rPr>
                <w:lang w:val="en-AU"/>
              </w:rPr>
              <w:t>out?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03005E" w:rsidRDefault="00731770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RPr="0003005E" w:rsidTr="00A6229D">
        <w:trPr>
          <w:trHeight w:val="1320"/>
        </w:trPr>
        <w:tc>
          <w:tcPr>
            <w:tcW w:w="6463" w:type="dxa"/>
          </w:tcPr>
          <w:p w:rsidR="002A7C78" w:rsidRDefault="00A6229D" w:rsidP="001C08FB">
            <w:pPr>
              <w:spacing w:before="120"/>
            </w:pPr>
            <w:r w:rsidRPr="00C073AE">
              <w:rPr>
                <w:lang w:val="en-AU"/>
              </w:rPr>
              <w:lastRenderedPageBreak/>
              <w:t>Does each work location have adequate</w:t>
            </w:r>
            <w:r>
              <w:rPr>
                <w:lang w:val="en-AU"/>
              </w:rPr>
              <w:t>ly</w:t>
            </w:r>
            <w:r w:rsidRPr="00C073AE">
              <w:rPr>
                <w:lang w:val="en-AU"/>
              </w:rPr>
              <w:t xml:space="preserve"> trained </w:t>
            </w:r>
            <w:r>
              <w:rPr>
                <w:lang w:val="en-AU"/>
              </w:rPr>
              <w:t>E</w:t>
            </w:r>
            <w:r w:rsidRPr="00C073AE">
              <w:rPr>
                <w:lang w:val="en-AU"/>
              </w:rPr>
              <w:t xml:space="preserve">vacuation </w:t>
            </w:r>
            <w:r>
              <w:rPr>
                <w:lang w:val="en-AU"/>
              </w:rPr>
              <w:t>W</w:t>
            </w:r>
            <w:r w:rsidRPr="00C073AE">
              <w:rPr>
                <w:lang w:val="en-AU"/>
              </w:rPr>
              <w:t>ardens to be able to guide the evacuation of all workers in all</w:t>
            </w:r>
            <w:r>
              <w:rPr>
                <w:lang w:val="en-AU"/>
              </w:rPr>
              <w:t xml:space="preserve"> areas of the </w:t>
            </w:r>
            <w:r w:rsidRPr="00C073AE">
              <w:rPr>
                <w:lang w:val="en-AU"/>
              </w:rPr>
              <w:t xml:space="preserve">work </w:t>
            </w:r>
            <w:r>
              <w:rPr>
                <w:lang w:val="en-AU"/>
              </w:rPr>
              <w:t>site during hours of operation i.e. if applicable shift work hours may need to be considered</w:t>
            </w:r>
            <w:r w:rsidRPr="00C073AE">
              <w:rPr>
                <w:lang w:val="en-AU"/>
              </w:rPr>
              <w:t>?</w:t>
            </w:r>
          </w:p>
        </w:tc>
        <w:tc>
          <w:tcPr>
            <w:tcW w:w="567" w:type="dxa"/>
          </w:tcPr>
          <w:p w:rsidR="002A7C78" w:rsidRDefault="002A7C78" w:rsidP="001C08FB">
            <w:pPr>
              <w:spacing w:before="120"/>
            </w:pPr>
          </w:p>
        </w:tc>
        <w:tc>
          <w:tcPr>
            <w:tcW w:w="567" w:type="dxa"/>
          </w:tcPr>
          <w:p w:rsidR="002A7C78" w:rsidRPr="002A7C78" w:rsidRDefault="002A7C78" w:rsidP="001C08FB">
            <w:pPr>
              <w:spacing w:before="120"/>
              <w:rPr>
                <w:i/>
              </w:rPr>
            </w:pPr>
          </w:p>
        </w:tc>
        <w:tc>
          <w:tcPr>
            <w:tcW w:w="6293" w:type="dxa"/>
          </w:tcPr>
          <w:p w:rsidR="002A7C78" w:rsidRPr="005C2CC7" w:rsidRDefault="002A7C78" w:rsidP="001C08FB">
            <w:pPr>
              <w:spacing w:before="120"/>
              <w:rPr>
                <w:color w:val="7F7F7F" w:themeColor="text1" w:themeTint="80"/>
              </w:rPr>
            </w:pPr>
          </w:p>
        </w:tc>
      </w:tr>
      <w:tr w:rsidR="008B186A" w:rsidRPr="0003005E" w:rsidTr="00A6229D">
        <w:trPr>
          <w:trHeight w:val="1126"/>
        </w:trPr>
        <w:tc>
          <w:tcPr>
            <w:tcW w:w="6463" w:type="dxa"/>
          </w:tcPr>
          <w:p w:rsidR="00731770" w:rsidRDefault="00A6229D" w:rsidP="001C08FB">
            <w:pPr>
              <w:spacing w:before="120"/>
            </w:pPr>
            <w:r w:rsidRPr="00C073AE">
              <w:rPr>
                <w:lang w:val="en-AU"/>
              </w:rPr>
              <w:t xml:space="preserve">Has the </w:t>
            </w:r>
            <w:r>
              <w:rPr>
                <w:lang w:val="en-AU"/>
              </w:rPr>
              <w:t>E</w:t>
            </w:r>
            <w:r w:rsidRPr="00C073AE">
              <w:rPr>
                <w:lang w:val="en-AU"/>
              </w:rPr>
              <w:t xml:space="preserve">mergency </w:t>
            </w:r>
            <w:r>
              <w:rPr>
                <w:lang w:val="en-AU"/>
              </w:rPr>
              <w:t>E</w:t>
            </w:r>
            <w:r w:rsidRPr="00C073AE">
              <w:rPr>
                <w:lang w:val="en-AU"/>
              </w:rPr>
              <w:t xml:space="preserve">vacuation procedure been practically tested (i.e. an evacuation drill) and documented, </w:t>
            </w:r>
            <w:r>
              <w:rPr>
                <w:lang w:val="en-AU"/>
              </w:rPr>
              <w:t>for</w:t>
            </w:r>
            <w:r w:rsidRPr="00C073AE">
              <w:rPr>
                <w:lang w:val="en-AU"/>
              </w:rPr>
              <w:t xml:space="preserve"> each location, </w:t>
            </w:r>
            <w:r>
              <w:rPr>
                <w:lang w:val="en-AU"/>
              </w:rPr>
              <w:t>and for</w:t>
            </w:r>
            <w:r w:rsidRPr="00C073AE">
              <w:rPr>
                <w:lang w:val="en-AU"/>
              </w:rPr>
              <w:t xml:space="preserve"> each work shift</w:t>
            </w:r>
            <w:r>
              <w:rPr>
                <w:lang w:val="en-AU"/>
              </w:rPr>
              <w:t xml:space="preserve"> if applicable</w:t>
            </w:r>
            <w:r w:rsidRPr="00C073AE">
              <w:rPr>
                <w:lang w:val="en-AU"/>
              </w:rPr>
              <w:t>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03005E" w:rsidRDefault="00731770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RPr="0003005E" w:rsidTr="00A6229D">
        <w:trPr>
          <w:trHeight w:val="985"/>
        </w:trPr>
        <w:tc>
          <w:tcPr>
            <w:tcW w:w="6463" w:type="dxa"/>
          </w:tcPr>
          <w:p w:rsidR="00A6229D" w:rsidRDefault="00A6229D" w:rsidP="00A6229D">
            <w:pPr>
              <w:rPr>
                <w:lang w:val="en-AU"/>
              </w:rPr>
            </w:pPr>
            <w:r w:rsidRPr="00C073AE">
              <w:rPr>
                <w:lang w:val="en-AU"/>
              </w:rPr>
              <w:t xml:space="preserve">Was the </w:t>
            </w:r>
            <w:r>
              <w:rPr>
                <w:lang w:val="en-AU"/>
              </w:rPr>
              <w:t>E</w:t>
            </w:r>
            <w:r w:rsidRPr="00C073AE">
              <w:rPr>
                <w:lang w:val="en-AU"/>
              </w:rPr>
              <w:t xml:space="preserve">mergency </w:t>
            </w:r>
            <w:r>
              <w:rPr>
                <w:lang w:val="en-AU"/>
              </w:rPr>
              <w:t>E</w:t>
            </w:r>
            <w:r w:rsidRPr="00C073AE">
              <w:rPr>
                <w:lang w:val="en-AU"/>
              </w:rPr>
              <w:t>vacuation procedure found to be effective</w:t>
            </w:r>
            <w:r>
              <w:rPr>
                <w:lang w:val="en-AU"/>
              </w:rPr>
              <w:t xml:space="preserve">? </w:t>
            </w:r>
          </w:p>
          <w:p w:rsidR="00731770" w:rsidRPr="00174C1B" w:rsidRDefault="00A6229D" w:rsidP="00A6229D">
            <w:pPr>
              <w:spacing w:before="120"/>
            </w:pPr>
            <w:r>
              <w:rPr>
                <w:lang w:val="en-AU"/>
              </w:rPr>
              <w:t xml:space="preserve">If not, </w:t>
            </w:r>
            <w:r w:rsidRPr="00C073AE">
              <w:rPr>
                <w:lang w:val="en-AU"/>
              </w:rPr>
              <w:t xml:space="preserve">have </w:t>
            </w:r>
            <w:r>
              <w:rPr>
                <w:lang w:val="en-AU"/>
              </w:rPr>
              <w:t xml:space="preserve">corrective </w:t>
            </w:r>
            <w:r w:rsidRPr="00C073AE">
              <w:rPr>
                <w:lang w:val="en-AU"/>
              </w:rPr>
              <w:t>actions been carried out to improve its effectiveness?</w:t>
            </w:r>
          </w:p>
        </w:tc>
        <w:tc>
          <w:tcPr>
            <w:tcW w:w="567" w:type="dxa"/>
          </w:tcPr>
          <w:p w:rsidR="00174C1B" w:rsidRPr="008D3E68" w:rsidRDefault="00174C1B" w:rsidP="001C08FB">
            <w:pPr>
              <w:spacing w:before="120"/>
              <w:rPr>
                <w:b/>
              </w:rPr>
            </w:pPr>
          </w:p>
        </w:tc>
        <w:tc>
          <w:tcPr>
            <w:tcW w:w="567" w:type="dxa"/>
          </w:tcPr>
          <w:p w:rsidR="00174C1B" w:rsidRPr="008D3E68" w:rsidRDefault="00174C1B" w:rsidP="001C08FB">
            <w:pPr>
              <w:spacing w:before="120"/>
              <w:rPr>
                <w:b/>
              </w:rPr>
            </w:pPr>
          </w:p>
        </w:tc>
        <w:tc>
          <w:tcPr>
            <w:tcW w:w="6293" w:type="dxa"/>
          </w:tcPr>
          <w:p w:rsidR="00174C1B" w:rsidRPr="005C2CC7" w:rsidRDefault="00174C1B" w:rsidP="001C08FB">
            <w:pPr>
              <w:spacing w:before="120"/>
              <w:rPr>
                <w:b/>
                <w:color w:val="7F7F7F" w:themeColor="text1" w:themeTint="80"/>
              </w:rPr>
            </w:pPr>
          </w:p>
        </w:tc>
      </w:tr>
      <w:tr w:rsidR="008B186A" w:rsidTr="00A6229D">
        <w:trPr>
          <w:trHeight w:val="829"/>
        </w:trPr>
        <w:tc>
          <w:tcPr>
            <w:tcW w:w="6463" w:type="dxa"/>
          </w:tcPr>
          <w:p w:rsidR="00731770" w:rsidRDefault="00A6229D" w:rsidP="001C08FB">
            <w:pPr>
              <w:spacing w:before="120"/>
            </w:pPr>
            <w:r w:rsidRPr="00C073AE">
              <w:rPr>
                <w:lang w:val="en-AU"/>
              </w:rPr>
              <w:t>Have all workers been trained in relevant aspects of the current Emergency Response Plan?</w:t>
            </w:r>
          </w:p>
        </w:tc>
        <w:tc>
          <w:tcPr>
            <w:tcW w:w="567" w:type="dxa"/>
          </w:tcPr>
          <w:p w:rsidR="00305EC3" w:rsidRDefault="00305EC3" w:rsidP="001C08FB">
            <w:pPr>
              <w:spacing w:before="120"/>
            </w:pPr>
          </w:p>
        </w:tc>
        <w:tc>
          <w:tcPr>
            <w:tcW w:w="567" w:type="dxa"/>
          </w:tcPr>
          <w:p w:rsidR="00305EC3" w:rsidRDefault="00305EC3" w:rsidP="001C08FB">
            <w:pPr>
              <w:spacing w:before="120"/>
            </w:pPr>
          </w:p>
        </w:tc>
        <w:tc>
          <w:tcPr>
            <w:tcW w:w="6293" w:type="dxa"/>
          </w:tcPr>
          <w:p w:rsidR="00305EC3" w:rsidRPr="0003005E" w:rsidRDefault="00305EC3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A6229D">
        <w:trPr>
          <w:trHeight w:val="842"/>
        </w:trPr>
        <w:tc>
          <w:tcPr>
            <w:tcW w:w="6463" w:type="dxa"/>
          </w:tcPr>
          <w:p w:rsidR="00731770" w:rsidRDefault="00A6229D" w:rsidP="001C08FB">
            <w:pPr>
              <w:spacing w:before="120"/>
            </w:pPr>
            <w:r w:rsidRPr="00C073AE">
              <w:rPr>
                <w:lang w:val="en-AU"/>
              </w:rPr>
              <w:t xml:space="preserve">Are visitors and contractors made aware of the basic aspects of the </w:t>
            </w:r>
            <w:r>
              <w:rPr>
                <w:lang w:val="en-AU"/>
              </w:rPr>
              <w:t>E</w:t>
            </w:r>
            <w:r w:rsidRPr="00C073AE">
              <w:rPr>
                <w:lang w:val="en-AU"/>
              </w:rPr>
              <w:t xml:space="preserve">mergency </w:t>
            </w:r>
            <w:r>
              <w:rPr>
                <w:lang w:val="en-AU"/>
              </w:rPr>
              <w:t>R</w:t>
            </w:r>
            <w:r w:rsidRPr="00C073AE">
              <w:rPr>
                <w:lang w:val="en-AU"/>
              </w:rPr>
              <w:t xml:space="preserve">esponse </w:t>
            </w:r>
            <w:r>
              <w:rPr>
                <w:lang w:val="en-AU"/>
              </w:rPr>
              <w:t>P</w:t>
            </w:r>
            <w:r w:rsidRPr="00C073AE">
              <w:rPr>
                <w:lang w:val="en-AU"/>
              </w:rPr>
              <w:t>lan?</w:t>
            </w:r>
          </w:p>
        </w:tc>
        <w:tc>
          <w:tcPr>
            <w:tcW w:w="567" w:type="dxa"/>
          </w:tcPr>
          <w:p w:rsidR="00305EC3" w:rsidRDefault="00305EC3" w:rsidP="001C08FB">
            <w:pPr>
              <w:spacing w:before="120"/>
            </w:pPr>
          </w:p>
        </w:tc>
        <w:tc>
          <w:tcPr>
            <w:tcW w:w="567" w:type="dxa"/>
          </w:tcPr>
          <w:p w:rsidR="00305EC3" w:rsidRDefault="00305EC3" w:rsidP="001C08FB">
            <w:pPr>
              <w:spacing w:before="120"/>
            </w:pPr>
          </w:p>
        </w:tc>
        <w:tc>
          <w:tcPr>
            <w:tcW w:w="6293" w:type="dxa"/>
          </w:tcPr>
          <w:p w:rsidR="00305EC3" w:rsidRPr="005C2CC7" w:rsidRDefault="00305EC3" w:rsidP="001C08FB">
            <w:pPr>
              <w:spacing w:before="120"/>
              <w:rPr>
                <w:color w:val="7F7F7F" w:themeColor="text1" w:themeTint="80"/>
              </w:rPr>
            </w:pPr>
          </w:p>
        </w:tc>
      </w:tr>
      <w:tr w:rsidR="00A6229D" w:rsidRPr="001C08FB" w:rsidTr="00A6229D">
        <w:trPr>
          <w:trHeight w:val="397"/>
        </w:trPr>
        <w:tc>
          <w:tcPr>
            <w:tcW w:w="6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6229D" w:rsidRDefault="00A6229D" w:rsidP="00DF311B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</w:tr>
      <w:tr w:rsidR="00A6229D" w:rsidRPr="001C08FB" w:rsidTr="00DF311B">
        <w:trPr>
          <w:trHeight w:val="397"/>
        </w:trPr>
        <w:tc>
          <w:tcPr>
            <w:tcW w:w="6463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  <w:r>
              <w:rPr>
                <w:b/>
              </w:rPr>
              <w:t>First Aid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</w:tr>
      <w:tr w:rsidR="008B186A" w:rsidTr="00A6229D">
        <w:trPr>
          <w:trHeight w:val="1285"/>
        </w:trPr>
        <w:tc>
          <w:tcPr>
            <w:tcW w:w="6463" w:type="dxa"/>
          </w:tcPr>
          <w:p w:rsidR="00731770" w:rsidRDefault="00A6229D" w:rsidP="001C08FB">
            <w:pPr>
              <w:spacing w:before="120"/>
            </w:pPr>
            <w:r w:rsidRPr="00C073AE">
              <w:rPr>
                <w:lang w:val="en-AU"/>
              </w:rPr>
              <w:t xml:space="preserve">Has a first aid risk assessment been conducted, to determine adequate first aid personal and resources for each site, taking into account </w:t>
            </w:r>
            <w:r>
              <w:rPr>
                <w:lang w:val="en-AU"/>
              </w:rPr>
              <w:t xml:space="preserve">the </w:t>
            </w:r>
            <w:r w:rsidRPr="00C073AE">
              <w:rPr>
                <w:lang w:val="en-AU"/>
              </w:rPr>
              <w:t>number</w:t>
            </w:r>
            <w:r>
              <w:rPr>
                <w:lang w:val="en-AU"/>
              </w:rPr>
              <w:t xml:space="preserve"> of workers</w:t>
            </w:r>
            <w:r w:rsidRPr="00C073AE">
              <w:rPr>
                <w:lang w:val="en-AU"/>
              </w:rPr>
              <w:t>, workplace size and location, and workplace hazards?</w:t>
            </w: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6293" w:type="dxa"/>
          </w:tcPr>
          <w:p w:rsidR="002E465E" w:rsidRPr="0003005E" w:rsidRDefault="002E465E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A6229D">
        <w:trPr>
          <w:trHeight w:val="794"/>
        </w:trPr>
        <w:tc>
          <w:tcPr>
            <w:tcW w:w="6463" w:type="dxa"/>
          </w:tcPr>
          <w:p w:rsidR="00731770" w:rsidRDefault="00A6229D" w:rsidP="001C08FB">
            <w:pPr>
              <w:spacing w:before="120"/>
            </w:pPr>
            <w:r w:rsidRPr="00C073AE">
              <w:rPr>
                <w:lang w:val="en-AU"/>
              </w:rPr>
              <w:t>Have adequate first aiders been trained, in line with the findings of this procedure?</w:t>
            </w: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6293" w:type="dxa"/>
          </w:tcPr>
          <w:p w:rsidR="002E465E" w:rsidRPr="0003005E" w:rsidRDefault="002E465E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A6229D">
        <w:trPr>
          <w:trHeight w:val="794"/>
        </w:trPr>
        <w:tc>
          <w:tcPr>
            <w:tcW w:w="6463" w:type="dxa"/>
          </w:tcPr>
          <w:p w:rsidR="00731770" w:rsidRDefault="00A6229D" w:rsidP="001C08FB">
            <w:pPr>
              <w:spacing w:before="120"/>
            </w:pPr>
            <w:r w:rsidRPr="00C073AE">
              <w:rPr>
                <w:lang w:val="en-AU"/>
              </w:rPr>
              <w:t>Have annual first aid updates been completed, such as resuscitation</w:t>
            </w:r>
            <w:r>
              <w:rPr>
                <w:lang w:val="en-AU"/>
              </w:rPr>
              <w:t xml:space="preserve"> and</w:t>
            </w:r>
            <w:r w:rsidRPr="00C073AE">
              <w:rPr>
                <w:lang w:val="en-AU"/>
              </w:rPr>
              <w:t xml:space="preserve"> anaphylaxis management?</w:t>
            </w: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6293" w:type="dxa"/>
          </w:tcPr>
          <w:p w:rsidR="00A062B1" w:rsidRPr="0003005E" w:rsidRDefault="00A062B1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A6229D">
        <w:trPr>
          <w:trHeight w:val="1077"/>
        </w:trPr>
        <w:tc>
          <w:tcPr>
            <w:tcW w:w="6463" w:type="dxa"/>
          </w:tcPr>
          <w:p w:rsidR="00731770" w:rsidRDefault="00A6229D" w:rsidP="001C08FB">
            <w:pPr>
              <w:spacing w:before="120"/>
            </w:pPr>
            <w:r w:rsidRPr="00C073AE">
              <w:rPr>
                <w:lang w:val="en-AU"/>
              </w:rPr>
              <w:t>Have first aid resources such as first aid kits and resuscitation equipment, been provided in line with the risk assessments, and can all workers access this equipment at all times?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5C2CC7" w:rsidRDefault="00731770" w:rsidP="001C08FB">
            <w:pPr>
              <w:spacing w:before="120"/>
              <w:rPr>
                <w:color w:val="7F7F7F" w:themeColor="text1" w:themeTint="80"/>
              </w:rPr>
            </w:pPr>
          </w:p>
        </w:tc>
      </w:tr>
      <w:tr w:rsidR="008B186A" w:rsidTr="00A6229D">
        <w:trPr>
          <w:trHeight w:val="775"/>
        </w:trPr>
        <w:tc>
          <w:tcPr>
            <w:tcW w:w="6463" w:type="dxa"/>
          </w:tcPr>
          <w:p w:rsidR="00731770" w:rsidRDefault="00A6229D" w:rsidP="001C08FB">
            <w:pPr>
              <w:spacing w:before="120"/>
            </w:pPr>
            <w:r w:rsidRPr="00C073AE">
              <w:rPr>
                <w:lang w:val="en-AU"/>
              </w:rPr>
              <w:t>Is there a program to ensure first aid supplies are replenished</w:t>
            </w:r>
            <w:r>
              <w:rPr>
                <w:lang w:val="en-AU"/>
              </w:rPr>
              <w:t>, kept current</w:t>
            </w:r>
            <w:r w:rsidRPr="00C073AE">
              <w:rPr>
                <w:lang w:val="en-AU"/>
              </w:rPr>
              <w:t>, and equipment is serviced as required?</w:t>
            </w: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567" w:type="dxa"/>
          </w:tcPr>
          <w:p w:rsidR="00731770" w:rsidRDefault="00731770" w:rsidP="001C08FB">
            <w:pPr>
              <w:spacing w:before="120"/>
            </w:pPr>
          </w:p>
        </w:tc>
        <w:tc>
          <w:tcPr>
            <w:tcW w:w="6293" w:type="dxa"/>
          </w:tcPr>
          <w:p w:rsidR="00731770" w:rsidRPr="005C2CC7" w:rsidRDefault="00731770" w:rsidP="001C08FB">
            <w:pPr>
              <w:spacing w:before="120"/>
              <w:rPr>
                <w:color w:val="7F7F7F" w:themeColor="text1" w:themeTint="80"/>
              </w:rPr>
            </w:pPr>
          </w:p>
        </w:tc>
      </w:tr>
      <w:tr w:rsidR="00A6229D" w:rsidRPr="001C08FB" w:rsidTr="00DF311B">
        <w:trPr>
          <w:trHeight w:val="397"/>
        </w:trPr>
        <w:tc>
          <w:tcPr>
            <w:tcW w:w="646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6229D" w:rsidRDefault="00A6229D" w:rsidP="00DF311B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</w:tr>
      <w:tr w:rsidR="00A6229D" w:rsidRPr="001C08FB" w:rsidTr="00DF311B">
        <w:trPr>
          <w:trHeight w:val="397"/>
        </w:trPr>
        <w:tc>
          <w:tcPr>
            <w:tcW w:w="6463" w:type="dxa"/>
            <w:tcBorders>
              <w:top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  <w:r>
              <w:rPr>
                <w:b/>
              </w:rPr>
              <w:t>Fire Fighting Equipment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  <w:tc>
          <w:tcPr>
            <w:tcW w:w="6293" w:type="dxa"/>
            <w:tcBorders>
              <w:top w:val="nil"/>
              <w:left w:val="nil"/>
              <w:bottom w:val="nil"/>
            </w:tcBorders>
            <w:shd w:val="clear" w:color="auto" w:fill="FDE9D9" w:themeFill="accent6" w:themeFillTint="33"/>
            <w:vAlign w:val="center"/>
          </w:tcPr>
          <w:p w:rsidR="00A6229D" w:rsidRPr="001C08FB" w:rsidRDefault="00A6229D" w:rsidP="00DF311B">
            <w:pPr>
              <w:rPr>
                <w:b/>
              </w:rPr>
            </w:pPr>
          </w:p>
        </w:tc>
      </w:tr>
      <w:tr w:rsidR="008B186A" w:rsidTr="00A6229D">
        <w:trPr>
          <w:trHeight w:val="737"/>
        </w:trPr>
        <w:tc>
          <w:tcPr>
            <w:tcW w:w="6463" w:type="dxa"/>
          </w:tcPr>
          <w:p w:rsidR="00A062B1" w:rsidRDefault="00A6229D" w:rsidP="001C08FB">
            <w:pPr>
              <w:spacing w:before="120"/>
            </w:pPr>
            <w:r w:rsidRPr="00C073AE">
              <w:rPr>
                <w:lang w:val="en-AU"/>
              </w:rPr>
              <w:t>Have up to date emergency evacuation diagrams been provided in all rooms?</w:t>
            </w: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6293" w:type="dxa"/>
          </w:tcPr>
          <w:p w:rsidR="00A062B1" w:rsidRPr="0003005E" w:rsidRDefault="00A062B1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A6229D">
        <w:trPr>
          <w:trHeight w:val="737"/>
        </w:trPr>
        <w:tc>
          <w:tcPr>
            <w:tcW w:w="6463" w:type="dxa"/>
          </w:tcPr>
          <w:p w:rsidR="00296C46" w:rsidRDefault="00A6229D" w:rsidP="001C08FB">
            <w:pPr>
              <w:spacing w:before="120"/>
            </w:pPr>
            <w:r w:rsidRPr="00C073AE">
              <w:rPr>
                <w:lang w:val="en-AU"/>
              </w:rPr>
              <w:t>Ha</w:t>
            </w:r>
            <w:r>
              <w:rPr>
                <w:lang w:val="en-AU"/>
              </w:rPr>
              <w:t>s</w:t>
            </w:r>
            <w:r w:rsidRPr="00C073AE">
              <w:rPr>
                <w:lang w:val="en-AU"/>
              </w:rPr>
              <w:t xml:space="preserve"> fire-fighting equipment been provided in line with the risk assessment?</w:t>
            </w: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567" w:type="dxa"/>
          </w:tcPr>
          <w:p w:rsidR="002E465E" w:rsidRDefault="002E465E" w:rsidP="001C08FB">
            <w:pPr>
              <w:spacing w:before="120"/>
            </w:pPr>
          </w:p>
        </w:tc>
        <w:tc>
          <w:tcPr>
            <w:tcW w:w="6293" w:type="dxa"/>
          </w:tcPr>
          <w:p w:rsidR="002E465E" w:rsidRPr="0003005E" w:rsidRDefault="002E465E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A6229D">
        <w:trPr>
          <w:trHeight w:val="806"/>
        </w:trPr>
        <w:tc>
          <w:tcPr>
            <w:tcW w:w="6463" w:type="dxa"/>
          </w:tcPr>
          <w:p w:rsidR="002A7C78" w:rsidRDefault="00A6229D" w:rsidP="001C08FB">
            <w:pPr>
              <w:spacing w:before="120"/>
            </w:pPr>
            <w:r w:rsidRPr="00C073AE">
              <w:rPr>
                <w:lang w:val="en-AU"/>
              </w:rPr>
              <w:t>Is there a system or program to ensure fire-fighting equipment is tested every six months?</w:t>
            </w:r>
          </w:p>
        </w:tc>
        <w:tc>
          <w:tcPr>
            <w:tcW w:w="567" w:type="dxa"/>
          </w:tcPr>
          <w:p w:rsidR="002A7C78" w:rsidRDefault="002A7C78" w:rsidP="001C08FB">
            <w:pPr>
              <w:spacing w:before="120"/>
            </w:pPr>
          </w:p>
        </w:tc>
        <w:tc>
          <w:tcPr>
            <w:tcW w:w="567" w:type="dxa"/>
          </w:tcPr>
          <w:p w:rsidR="002A7C78" w:rsidRDefault="002A7C78" w:rsidP="001C08FB">
            <w:pPr>
              <w:spacing w:before="120"/>
            </w:pPr>
          </w:p>
        </w:tc>
        <w:tc>
          <w:tcPr>
            <w:tcW w:w="6293" w:type="dxa"/>
          </w:tcPr>
          <w:p w:rsidR="002A7C78" w:rsidRPr="0003005E" w:rsidRDefault="002A7C78" w:rsidP="001C08FB">
            <w:pPr>
              <w:spacing w:before="120"/>
              <w:rPr>
                <w:color w:val="7F7F7F" w:themeColor="text1" w:themeTint="80"/>
                <w:sz w:val="28"/>
              </w:rPr>
            </w:pPr>
          </w:p>
        </w:tc>
      </w:tr>
      <w:tr w:rsidR="008B186A" w:rsidTr="00A6229D">
        <w:trPr>
          <w:trHeight w:val="794"/>
        </w:trPr>
        <w:tc>
          <w:tcPr>
            <w:tcW w:w="6463" w:type="dxa"/>
          </w:tcPr>
          <w:p w:rsidR="002A7C78" w:rsidRDefault="00A6229D" w:rsidP="001C08FB">
            <w:pPr>
              <w:spacing w:before="120"/>
            </w:pPr>
            <w:r w:rsidRPr="00C073AE">
              <w:rPr>
                <w:lang w:val="en-AU"/>
              </w:rPr>
              <w:t>Has all fire-fighting equipment been tested and tagged within the last six months?</w:t>
            </w: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567" w:type="dxa"/>
          </w:tcPr>
          <w:p w:rsidR="00A062B1" w:rsidRDefault="00A062B1" w:rsidP="001C08FB">
            <w:pPr>
              <w:spacing w:before="120"/>
            </w:pPr>
          </w:p>
        </w:tc>
        <w:tc>
          <w:tcPr>
            <w:tcW w:w="6293" w:type="dxa"/>
          </w:tcPr>
          <w:p w:rsidR="00A062B1" w:rsidRPr="005C2CC7" w:rsidRDefault="00A062B1" w:rsidP="001C08FB">
            <w:pPr>
              <w:spacing w:before="120"/>
              <w:rPr>
                <w:color w:val="7F7F7F" w:themeColor="text1" w:themeTint="80"/>
              </w:rPr>
            </w:pPr>
          </w:p>
        </w:tc>
      </w:tr>
      <w:tr w:rsidR="008B186A" w:rsidTr="00A6229D">
        <w:trPr>
          <w:trHeight w:val="1361"/>
        </w:trPr>
        <w:tc>
          <w:tcPr>
            <w:tcW w:w="6463" w:type="dxa"/>
            <w:tcBorders>
              <w:bottom w:val="single" w:sz="4" w:space="0" w:color="808080" w:themeColor="background1" w:themeShade="80"/>
            </w:tcBorders>
          </w:tcPr>
          <w:p w:rsidR="002A7C78" w:rsidRDefault="00A6229D" w:rsidP="001C08FB">
            <w:pPr>
              <w:spacing w:before="120"/>
            </w:pPr>
            <w:r w:rsidRPr="00C073AE">
              <w:rPr>
                <w:lang w:val="en-AU"/>
              </w:rPr>
              <w:t xml:space="preserve">Is there an effective program to ensure all evacuation pathways and exits are clear, </w:t>
            </w:r>
            <w:r>
              <w:rPr>
                <w:lang w:val="en-AU"/>
              </w:rPr>
              <w:t>exit/</w:t>
            </w:r>
            <w:r w:rsidRPr="00C073AE">
              <w:rPr>
                <w:lang w:val="en-AU"/>
              </w:rPr>
              <w:t>evacuation signs are illuminated, and fire-fighting equipment is unobstructed?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2A7C78" w:rsidRDefault="002A7C78" w:rsidP="001C08FB">
            <w:pPr>
              <w:spacing w:before="120"/>
            </w:pP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</w:tcPr>
          <w:p w:rsidR="002A7C78" w:rsidRDefault="002A7C78" w:rsidP="001C08FB">
            <w:pPr>
              <w:spacing w:before="120"/>
            </w:pPr>
          </w:p>
        </w:tc>
        <w:tc>
          <w:tcPr>
            <w:tcW w:w="6293" w:type="dxa"/>
            <w:tcBorders>
              <w:bottom w:val="single" w:sz="4" w:space="0" w:color="808080" w:themeColor="background1" w:themeShade="80"/>
            </w:tcBorders>
          </w:tcPr>
          <w:p w:rsidR="002A7C78" w:rsidRPr="005C2CC7" w:rsidRDefault="002A7C78" w:rsidP="001C08FB">
            <w:pPr>
              <w:spacing w:before="120"/>
              <w:rPr>
                <w:color w:val="7F7F7F" w:themeColor="text1" w:themeTint="80"/>
              </w:rPr>
            </w:pPr>
          </w:p>
        </w:tc>
      </w:tr>
      <w:tr w:rsidR="008B186A" w:rsidTr="00A6229D">
        <w:trPr>
          <w:trHeight w:val="650"/>
        </w:trPr>
        <w:tc>
          <w:tcPr>
            <w:tcW w:w="646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8B186A" w:rsidRPr="00A6229D" w:rsidRDefault="00A6229D" w:rsidP="00A6229D">
            <w:pPr>
              <w:rPr>
                <w:color w:val="F79646" w:themeColor="accent6"/>
              </w:rPr>
            </w:pPr>
            <w:r w:rsidRPr="00A6229D">
              <w:rPr>
                <w:lang w:val="en-AU"/>
              </w:rPr>
              <w:t>Is a current fire inspection certificate displayed?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B60B1" w:rsidRDefault="00CB60B1" w:rsidP="001C08FB">
            <w:pPr>
              <w:spacing w:before="120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CB60B1" w:rsidRDefault="00CB60B1" w:rsidP="001C08FB">
            <w:pPr>
              <w:spacing w:before="120"/>
            </w:pPr>
          </w:p>
        </w:tc>
        <w:tc>
          <w:tcPr>
            <w:tcW w:w="62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CB60B1" w:rsidRPr="005C2CC7" w:rsidRDefault="00CB60B1" w:rsidP="001C08FB">
            <w:pPr>
              <w:spacing w:before="120"/>
              <w:rPr>
                <w:color w:val="7F7F7F" w:themeColor="text1" w:themeTint="80"/>
              </w:rPr>
            </w:pPr>
          </w:p>
        </w:tc>
      </w:tr>
    </w:tbl>
    <w:p w:rsidR="00A6229D" w:rsidRDefault="00A6229D" w:rsidP="00B522F6">
      <w:pPr>
        <w:spacing w:after="0"/>
        <w:rPr>
          <w:b/>
          <w:sz w:val="28"/>
          <w:szCs w:val="28"/>
        </w:rPr>
      </w:pPr>
    </w:p>
    <w:p w:rsidR="00A6229D" w:rsidRDefault="00A6229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F26EF" w:rsidRDefault="003F26EF" w:rsidP="00B522F6">
      <w:pPr>
        <w:spacing w:after="0"/>
      </w:pPr>
      <w:r w:rsidRPr="003F26EF">
        <w:rPr>
          <w:b/>
          <w:sz w:val="28"/>
          <w:szCs w:val="28"/>
        </w:rPr>
        <w:t>Summary of Findings</w:t>
      </w:r>
      <w:r>
        <w:t xml:space="preserve"> - </w:t>
      </w:r>
      <w:r w:rsidR="00A6229D" w:rsidRPr="00C073AE">
        <w:rPr>
          <w:lang w:val="en-AU"/>
        </w:rPr>
        <w:t>Please provide a one paragraph summary of your findings regarding your current Emergency Management System and its use, including areas for improvement.  This paragraph can then also be copied into the</w:t>
      </w:r>
      <w:r w:rsidR="00A6229D">
        <w:rPr>
          <w:lang w:val="en-AU"/>
        </w:rPr>
        <w:t xml:space="preserve"> audit results section of your next</w:t>
      </w:r>
      <w:r w:rsidR="00A6229D" w:rsidRPr="00C073AE">
        <w:rPr>
          <w:lang w:val="en-AU"/>
        </w:rPr>
        <w:t xml:space="preserve"> board report.</w:t>
      </w:r>
    </w:p>
    <w:p w:rsidR="00230273" w:rsidRDefault="00230273" w:rsidP="00B522F6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3892"/>
      </w:tblGrid>
      <w:tr w:rsidR="001C08FB" w:rsidTr="00A6229D">
        <w:trPr>
          <w:trHeight w:val="4592"/>
        </w:trPr>
        <w:tc>
          <w:tcPr>
            <w:tcW w:w="13892" w:type="dxa"/>
            <w:tcBorders>
              <w:top w:val="single" w:sz="8" w:space="0" w:color="7F7F7F" w:themeColor="text1" w:themeTint="80"/>
              <w:bottom w:val="single" w:sz="4" w:space="0" w:color="808080" w:themeColor="background1" w:themeShade="80"/>
            </w:tcBorders>
          </w:tcPr>
          <w:p w:rsidR="001C08FB" w:rsidRPr="00A6229D" w:rsidRDefault="001C08FB" w:rsidP="00C30028"/>
        </w:tc>
      </w:tr>
    </w:tbl>
    <w:p w:rsidR="005E3A1F" w:rsidRDefault="005E3A1F" w:rsidP="005A7D93"/>
    <w:sectPr w:rsidR="005E3A1F" w:rsidSect="00986A16">
      <w:pgSz w:w="16839" w:h="11907" w:orient="landscape" w:code="9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7E09"/>
    <w:multiLevelType w:val="hybridMultilevel"/>
    <w:tmpl w:val="EE2212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44778"/>
    <w:multiLevelType w:val="hybridMultilevel"/>
    <w:tmpl w:val="2BDAD040"/>
    <w:lvl w:ilvl="0" w:tplc="0C09000F">
      <w:start w:val="1"/>
      <w:numFmt w:val="decimal"/>
      <w:lvlText w:val="%1."/>
      <w:lvlJc w:val="left"/>
      <w:pPr>
        <w:ind w:left="767" w:hanging="360"/>
      </w:pPr>
    </w:lvl>
    <w:lvl w:ilvl="1" w:tplc="0C090019" w:tentative="1">
      <w:start w:val="1"/>
      <w:numFmt w:val="lowerLetter"/>
      <w:lvlText w:val="%2."/>
      <w:lvlJc w:val="left"/>
      <w:pPr>
        <w:ind w:left="1487" w:hanging="360"/>
      </w:pPr>
    </w:lvl>
    <w:lvl w:ilvl="2" w:tplc="0C09001B" w:tentative="1">
      <w:start w:val="1"/>
      <w:numFmt w:val="lowerRoman"/>
      <w:lvlText w:val="%3."/>
      <w:lvlJc w:val="right"/>
      <w:pPr>
        <w:ind w:left="2207" w:hanging="180"/>
      </w:pPr>
    </w:lvl>
    <w:lvl w:ilvl="3" w:tplc="0C09000F" w:tentative="1">
      <w:start w:val="1"/>
      <w:numFmt w:val="decimal"/>
      <w:lvlText w:val="%4."/>
      <w:lvlJc w:val="left"/>
      <w:pPr>
        <w:ind w:left="2927" w:hanging="360"/>
      </w:pPr>
    </w:lvl>
    <w:lvl w:ilvl="4" w:tplc="0C090019" w:tentative="1">
      <w:start w:val="1"/>
      <w:numFmt w:val="lowerLetter"/>
      <w:lvlText w:val="%5."/>
      <w:lvlJc w:val="left"/>
      <w:pPr>
        <w:ind w:left="3647" w:hanging="360"/>
      </w:pPr>
    </w:lvl>
    <w:lvl w:ilvl="5" w:tplc="0C09001B" w:tentative="1">
      <w:start w:val="1"/>
      <w:numFmt w:val="lowerRoman"/>
      <w:lvlText w:val="%6."/>
      <w:lvlJc w:val="right"/>
      <w:pPr>
        <w:ind w:left="4367" w:hanging="180"/>
      </w:pPr>
    </w:lvl>
    <w:lvl w:ilvl="6" w:tplc="0C09000F" w:tentative="1">
      <w:start w:val="1"/>
      <w:numFmt w:val="decimal"/>
      <w:lvlText w:val="%7."/>
      <w:lvlJc w:val="left"/>
      <w:pPr>
        <w:ind w:left="5087" w:hanging="360"/>
      </w:pPr>
    </w:lvl>
    <w:lvl w:ilvl="7" w:tplc="0C090019" w:tentative="1">
      <w:start w:val="1"/>
      <w:numFmt w:val="lowerLetter"/>
      <w:lvlText w:val="%8."/>
      <w:lvlJc w:val="left"/>
      <w:pPr>
        <w:ind w:left="5807" w:hanging="360"/>
      </w:pPr>
    </w:lvl>
    <w:lvl w:ilvl="8" w:tplc="0C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33F61B58"/>
    <w:multiLevelType w:val="hybridMultilevel"/>
    <w:tmpl w:val="8F38EADE"/>
    <w:lvl w:ilvl="0" w:tplc="7B0AB7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B0435"/>
    <w:multiLevelType w:val="hybridMultilevel"/>
    <w:tmpl w:val="10B0B67A"/>
    <w:lvl w:ilvl="0" w:tplc="89F852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14645"/>
    <w:multiLevelType w:val="hybridMultilevel"/>
    <w:tmpl w:val="5D88B0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E5A9C"/>
    <w:multiLevelType w:val="hybridMultilevel"/>
    <w:tmpl w:val="A2CAC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2577C"/>
    <w:multiLevelType w:val="hybridMultilevel"/>
    <w:tmpl w:val="041C1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33253"/>
    <w:multiLevelType w:val="hybridMultilevel"/>
    <w:tmpl w:val="D354BD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44384"/>
    <w:multiLevelType w:val="hybridMultilevel"/>
    <w:tmpl w:val="D2A6C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E60C1"/>
    <w:multiLevelType w:val="hybridMultilevel"/>
    <w:tmpl w:val="0B1EE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85D"/>
    <w:multiLevelType w:val="hybridMultilevel"/>
    <w:tmpl w:val="CC80BF00"/>
    <w:lvl w:ilvl="0" w:tplc="83B2D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68"/>
    <w:rsid w:val="00013A08"/>
    <w:rsid w:val="0003005E"/>
    <w:rsid w:val="000C26A8"/>
    <w:rsid w:val="000F4600"/>
    <w:rsid w:val="0011574F"/>
    <w:rsid w:val="00120912"/>
    <w:rsid w:val="00174C1B"/>
    <w:rsid w:val="001C08FB"/>
    <w:rsid w:val="001C1467"/>
    <w:rsid w:val="001D762D"/>
    <w:rsid w:val="001F2AF2"/>
    <w:rsid w:val="002135EC"/>
    <w:rsid w:val="00230273"/>
    <w:rsid w:val="00236F4C"/>
    <w:rsid w:val="00296C46"/>
    <w:rsid w:val="002A7C78"/>
    <w:rsid w:val="002E465E"/>
    <w:rsid w:val="00305EC3"/>
    <w:rsid w:val="003066C9"/>
    <w:rsid w:val="00327A2A"/>
    <w:rsid w:val="003B7270"/>
    <w:rsid w:val="003F26EF"/>
    <w:rsid w:val="00515561"/>
    <w:rsid w:val="0054025D"/>
    <w:rsid w:val="00552CC6"/>
    <w:rsid w:val="005A7D93"/>
    <w:rsid w:val="005C2CC7"/>
    <w:rsid w:val="005E3A1F"/>
    <w:rsid w:val="006043AE"/>
    <w:rsid w:val="006518E8"/>
    <w:rsid w:val="006E4C6B"/>
    <w:rsid w:val="006F2C02"/>
    <w:rsid w:val="00730954"/>
    <w:rsid w:val="00731770"/>
    <w:rsid w:val="008112D3"/>
    <w:rsid w:val="00853F73"/>
    <w:rsid w:val="0088795A"/>
    <w:rsid w:val="008A66BC"/>
    <w:rsid w:val="008B186A"/>
    <w:rsid w:val="008D3E68"/>
    <w:rsid w:val="008F04F8"/>
    <w:rsid w:val="00986A16"/>
    <w:rsid w:val="00A062B1"/>
    <w:rsid w:val="00A6229D"/>
    <w:rsid w:val="00B522F6"/>
    <w:rsid w:val="00BF0D0F"/>
    <w:rsid w:val="00CB60B1"/>
    <w:rsid w:val="00D3795C"/>
    <w:rsid w:val="00D53A88"/>
    <w:rsid w:val="00D77C87"/>
    <w:rsid w:val="00DA41BA"/>
    <w:rsid w:val="00DB5150"/>
    <w:rsid w:val="00DD52C5"/>
    <w:rsid w:val="00E225A7"/>
    <w:rsid w:val="00EA0081"/>
    <w:rsid w:val="00ED01D1"/>
    <w:rsid w:val="00EE444A"/>
    <w:rsid w:val="00F33DB9"/>
    <w:rsid w:val="00F84E93"/>
    <w:rsid w:val="00F856EA"/>
    <w:rsid w:val="00FC65E5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A89DCD-28BA-4E7E-B94E-EC5E7A94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1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0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10B7-4B80-4CEA-9D3A-8E0E658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516</Words>
  <Characters>2944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Heather M</dc:creator>
  <cp:lastModifiedBy>Linzi Aitken</cp:lastModifiedBy>
  <cp:revision>2</cp:revision>
  <dcterms:created xsi:type="dcterms:W3CDTF">2015-11-10T03:25:00Z</dcterms:created>
  <dcterms:modified xsi:type="dcterms:W3CDTF">2015-11-10T03:25:00Z</dcterms:modified>
</cp:coreProperties>
</file>